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E" w:rsidRPr="00E61380" w:rsidRDefault="0025717E" w:rsidP="002571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 w:rsidRPr="00E61380">
        <w:rPr>
          <w:rFonts w:ascii="Times New Roman" w:eastAsia="Times New Roman" w:hAnsi="Times New Roman"/>
          <w:b/>
          <w:bCs/>
          <w:sz w:val="44"/>
          <w:szCs w:val="44"/>
        </w:rPr>
        <w:t>Ежегодная</w:t>
      </w:r>
      <w:r w:rsidR="00CB4BDC">
        <w:rPr>
          <w:rFonts w:ascii="Times New Roman" w:eastAsia="Times New Roman" w:hAnsi="Times New Roman"/>
          <w:b/>
          <w:bCs/>
          <w:sz w:val="44"/>
          <w:szCs w:val="44"/>
        </w:rPr>
        <w:t xml:space="preserve">  конференция</w:t>
      </w:r>
      <w:r w:rsidRPr="00E61380">
        <w:rPr>
          <w:rFonts w:ascii="Times New Roman" w:eastAsia="Times New Roman" w:hAnsi="Times New Roman"/>
          <w:b/>
          <w:bCs/>
          <w:sz w:val="44"/>
          <w:szCs w:val="44"/>
        </w:rPr>
        <w:t xml:space="preserve">  адвокатов Адвокатской палаты  Курской области</w:t>
      </w:r>
    </w:p>
    <w:p w:rsidR="0025717E" w:rsidRPr="003F0A1E" w:rsidRDefault="0025717E" w:rsidP="002571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25717E" w:rsidRPr="00E61380" w:rsidRDefault="0025717E" w:rsidP="002571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1380">
        <w:rPr>
          <w:rFonts w:ascii="Times New Roman" w:eastAsia="Times New Roman" w:hAnsi="Times New Roman"/>
          <w:b/>
          <w:bCs/>
          <w:sz w:val="32"/>
          <w:szCs w:val="32"/>
        </w:rPr>
        <w:t>РЕШЕНИЕ</w:t>
      </w:r>
    </w:p>
    <w:p w:rsidR="0025717E" w:rsidRDefault="0025717E" w:rsidP="002571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25717E" w:rsidRPr="003F0A1E" w:rsidRDefault="0025717E" w:rsidP="002571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F0A1E">
        <w:rPr>
          <w:rFonts w:ascii="Times New Roman" w:eastAsia="Times New Roman" w:hAnsi="Times New Roman"/>
          <w:bCs/>
          <w:sz w:val="24"/>
          <w:szCs w:val="24"/>
        </w:rPr>
        <w:t xml:space="preserve">г. Курск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01 февраля 2020</w:t>
      </w:r>
      <w:r w:rsidRPr="003F0A1E">
        <w:rPr>
          <w:rFonts w:ascii="Times New Roman" w:eastAsia="Times New Roman" w:hAnsi="Times New Roman"/>
          <w:bCs/>
          <w:sz w:val="24"/>
          <w:szCs w:val="24"/>
        </w:rPr>
        <w:t xml:space="preserve"> г.</w:t>
      </w:r>
    </w:p>
    <w:p w:rsidR="0025717E" w:rsidRPr="0025717E" w:rsidRDefault="0025717E" w:rsidP="002571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717E" w:rsidRPr="0025717E" w:rsidRDefault="0025717E" w:rsidP="002571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5717E" w:rsidRPr="0025717E" w:rsidRDefault="0025717E" w:rsidP="005971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7962" w:rsidRPr="00B559F6" w:rsidRDefault="00B559F6" w:rsidP="00B559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CB4BDC" w:rsidRPr="00B559F6">
        <w:rPr>
          <w:rFonts w:ascii="Times New Roman" w:eastAsia="Times New Roman" w:hAnsi="Times New Roman"/>
          <w:sz w:val="24"/>
          <w:szCs w:val="24"/>
        </w:rPr>
        <w:t xml:space="preserve">Внести </w:t>
      </w:r>
      <w:r w:rsidRPr="00B559F6">
        <w:rPr>
          <w:rFonts w:ascii="Times New Roman" w:eastAsia="Times New Roman" w:hAnsi="Times New Roman"/>
          <w:sz w:val="24"/>
          <w:szCs w:val="24"/>
        </w:rPr>
        <w:t xml:space="preserve"> изменения</w:t>
      </w:r>
      <w:r w:rsidR="00D67962" w:rsidRPr="00B559F6">
        <w:rPr>
          <w:rFonts w:ascii="Times New Roman" w:eastAsia="Times New Roman" w:hAnsi="Times New Roman"/>
          <w:sz w:val="24"/>
          <w:szCs w:val="24"/>
        </w:rPr>
        <w:t xml:space="preserve"> в смету расходов на содержание Адвокатской палаты Курской области на 2019 год.</w:t>
      </w:r>
    </w:p>
    <w:p w:rsidR="00F02D8A" w:rsidRPr="0025717E" w:rsidRDefault="00D67962" w:rsidP="0059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17E">
        <w:rPr>
          <w:rFonts w:ascii="Times New Roman" w:hAnsi="Times New Roman" w:cs="Times New Roman"/>
          <w:sz w:val="24"/>
          <w:szCs w:val="24"/>
        </w:rPr>
        <w:tab/>
      </w:r>
    </w:p>
    <w:p w:rsidR="00F02D8A" w:rsidRDefault="00B559F6" w:rsidP="00B559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2D8A" w:rsidRPr="0025717E">
        <w:rPr>
          <w:rFonts w:ascii="Times New Roman" w:eastAsia="Times New Roman" w:hAnsi="Times New Roman"/>
          <w:sz w:val="24"/>
          <w:szCs w:val="24"/>
        </w:rPr>
        <w:t>Утвердить отчет Совета Адвокатской палаты Курской области,  в том числе об исполнении сметы расходов на содержание Адвокатской палаты  Курско</w:t>
      </w:r>
      <w:r w:rsidR="00437706" w:rsidRPr="0025717E">
        <w:rPr>
          <w:rFonts w:ascii="Times New Roman" w:eastAsia="Times New Roman" w:hAnsi="Times New Roman"/>
          <w:sz w:val="24"/>
          <w:szCs w:val="24"/>
        </w:rPr>
        <w:t>й области за период с 01.01.2019 г. по  31.12.2019</w:t>
      </w:r>
      <w:r w:rsidR="00F02D8A" w:rsidRPr="0025717E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B559F6" w:rsidRPr="0025717E" w:rsidRDefault="00B559F6" w:rsidP="00B559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02D8A" w:rsidRPr="0025717E" w:rsidRDefault="00B559F6" w:rsidP="00B559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2D8A" w:rsidRPr="0025717E">
        <w:rPr>
          <w:rFonts w:ascii="Times New Roman" w:eastAsia="Times New Roman" w:hAnsi="Times New Roman"/>
          <w:sz w:val="24"/>
          <w:szCs w:val="24"/>
        </w:rPr>
        <w:t>Утвердить отчет ревизионной комиссии Адвокатской палаты Курской области о результатах ревизии финансово-хозяйственной деятельности адвокатск</w:t>
      </w:r>
      <w:r w:rsidR="00437706" w:rsidRPr="0025717E">
        <w:rPr>
          <w:rFonts w:ascii="Times New Roman" w:eastAsia="Times New Roman" w:hAnsi="Times New Roman"/>
          <w:sz w:val="24"/>
          <w:szCs w:val="24"/>
        </w:rPr>
        <w:t>ой палаты за период с 01.01.2019</w:t>
      </w:r>
      <w:r w:rsidR="00F02D8A" w:rsidRPr="0025717E">
        <w:rPr>
          <w:rFonts w:ascii="Times New Roman" w:eastAsia="Times New Roman" w:hAnsi="Times New Roman"/>
          <w:sz w:val="24"/>
          <w:szCs w:val="24"/>
        </w:rPr>
        <w:t xml:space="preserve"> г</w:t>
      </w:r>
      <w:r w:rsidR="00437706" w:rsidRPr="0025717E">
        <w:rPr>
          <w:rFonts w:ascii="Times New Roman" w:eastAsia="Times New Roman" w:hAnsi="Times New Roman"/>
          <w:sz w:val="24"/>
          <w:szCs w:val="24"/>
        </w:rPr>
        <w:t>. по 31.12.2019</w:t>
      </w:r>
      <w:r w:rsidR="00F02D8A" w:rsidRPr="0025717E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AA64FA" w:rsidRPr="0025717E" w:rsidRDefault="00AA64FA" w:rsidP="00AA6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D8A" w:rsidRPr="0025717E" w:rsidRDefault="00B559F6" w:rsidP="00B559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Избрать  членом</w:t>
      </w:r>
      <w:r w:rsidR="00F02D8A" w:rsidRPr="0025717E">
        <w:rPr>
          <w:rFonts w:ascii="Times New Roman" w:eastAsia="Times New Roman" w:hAnsi="Times New Roman"/>
          <w:sz w:val="24"/>
          <w:szCs w:val="24"/>
        </w:rPr>
        <w:t xml:space="preserve"> квалификационной комиссии  Адвокатской палаты Кур</w:t>
      </w:r>
      <w:r w:rsidR="00437706" w:rsidRPr="0025717E">
        <w:rPr>
          <w:rFonts w:ascii="Times New Roman" w:eastAsia="Times New Roman" w:hAnsi="Times New Roman"/>
          <w:sz w:val="24"/>
          <w:szCs w:val="24"/>
        </w:rPr>
        <w:t>ской области из числа адвокатов</w:t>
      </w:r>
      <w:r w:rsidR="00F31E4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Маньшина Сергея Викторовича</w:t>
      </w:r>
      <w:r w:rsidR="00437706" w:rsidRPr="0025717E">
        <w:rPr>
          <w:rFonts w:ascii="Times New Roman" w:eastAsia="Times New Roman" w:hAnsi="Times New Roman"/>
          <w:sz w:val="24"/>
          <w:szCs w:val="24"/>
        </w:rPr>
        <w:t xml:space="preserve"> со сроком полномочий с 01 марта 2020 года.</w:t>
      </w:r>
    </w:p>
    <w:p w:rsidR="00F02D8A" w:rsidRPr="0025717E" w:rsidRDefault="005A4E05" w:rsidP="00B5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7E">
        <w:rPr>
          <w:rFonts w:ascii="Times New Roman" w:eastAsia="Times New Roman" w:hAnsi="Times New Roman"/>
          <w:sz w:val="24"/>
          <w:szCs w:val="24"/>
        </w:rPr>
        <w:tab/>
      </w:r>
    </w:p>
    <w:p w:rsidR="00FB46AA" w:rsidRPr="0025717E" w:rsidRDefault="00F02D8A" w:rsidP="00F02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7E">
        <w:rPr>
          <w:rFonts w:ascii="Times New Roman" w:hAnsi="Times New Roman" w:cs="Times New Roman"/>
          <w:sz w:val="24"/>
          <w:szCs w:val="24"/>
        </w:rPr>
        <w:tab/>
      </w:r>
      <w:r w:rsidR="00B559F6">
        <w:rPr>
          <w:rFonts w:ascii="Times New Roman" w:hAnsi="Times New Roman" w:cs="Times New Roman"/>
          <w:sz w:val="24"/>
          <w:szCs w:val="24"/>
        </w:rPr>
        <w:t>5. Утвердить  решение Совета А</w:t>
      </w:r>
      <w:r w:rsidRPr="0025717E">
        <w:rPr>
          <w:rFonts w:ascii="Times New Roman" w:hAnsi="Times New Roman" w:cs="Times New Roman"/>
          <w:sz w:val="24"/>
          <w:szCs w:val="24"/>
        </w:rPr>
        <w:t>двокатской палаты</w:t>
      </w:r>
      <w:r w:rsidR="00B559F6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Pr="0025717E"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 члена Совета Адвокатской палаты Курской области</w:t>
      </w:r>
      <w:r w:rsidR="00F31E4C">
        <w:rPr>
          <w:rFonts w:ascii="Times New Roman" w:hAnsi="Times New Roman" w:cs="Times New Roman"/>
          <w:sz w:val="24"/>
          <w:szCs w:val="24"/>
        </w:rPr>
        <w:t xml:space="preserve"> </w:t>
      </w:r>
      <w:r w:rsidR="00B559F6">
        <w:rPr>
          <w:rFonts w:ascii="Times New Roman" w:hAnsi="Times New Roman" w:cs="Times New Roman"/>
          <w:sz w:val="24"/>
          <w:szCs w:val="24"/>
        </w:rPr>
        <w:t>Кваскова Владимира Павловича</w:t>
      </w:r>
      <w:r w:rsidR="00FB46AA" w:rsidRPr="0025717E">
        <w:rPr>
          <w:rFonts w:ascii="Times New Roman" w:hAnsi="Times New Roman" w:cs="Times New Roman"/>
          <w:sz w:val="24"/>
          <w:szCs w:val="24"/>
        </w:rPr>
        <w:t xml:space="preserve"> в связи с изменением членства в Адвокатской палате Курской области на членство в адвокатской палате другого субъекта </w:t>
      </w:r>
      <w:r w:rsidR="00B00171" w:rsidRPr="0025717E">
        <w:rPr>
          <w:rFonts w:ascii="Times New Roman" w:hAnsi="Times New Roman" w:cs="Times New Roman"/>
          <w:sz w:val="24"/>
          <w:szCs w:val="24"/>
        </w:rPr>
        <w:t>РФ</w:t>
      </w:r>
      <w:r w:rsidR="00B559F6">
        <w:rPr>
          <w:rFonts w:ascii="Times New Roman" w:hAnsi="Times New Roman" w:cs="Times New Roman"/>
          <w:sz w:val="24"/>
          <w:szCs w:val="24"/>
        </w:rPr>
        <w:t>.</w:t>
      </w:r>
    </w:p>
    <w:p w:rsidR="000C4237" w:rsidRPr="0025717E" w:rsidRDefault="000C4237" w:rsidP="000C42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59F6" w:rsidRDefault="005A2711" w:rsidP="00B559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711">
        <w:rPr>
          <w:rFonts w:ascii="Times New Roman" w:hAnsi="Times New Roman" w:cs="Times New Roman"/>
          <w:bCs/>
          <w:sz w:val="24"/>
          <w:szCs w:val="24"/>
        </w:rPr>
        <w:t>7</w:t>
      </w:r>
      <w:r w:rsidR="00B559F6" w:rsidRPr="005A2711">
        <w:rPr>
          <w:rFonts w:ascii="Times New Roman" w:hAnsi="Times New Roman" w:cs="Times New Roman"/>
          <w:bCs/>
          <w:sz w:val="24"/>
          <w:szCs w:val="24"/>
        </w:rPr>
        <w:t>.</w:t>
      </w:r>
      <w:r w:rsidR="00B559F6">
        <w:rPr>
          <w:rFonts w:ascii="Times New Roman" w:hAnsi="Times New Roman" w:cs="Times New Roman"/>
          <w:bCs/>
          <w:sz w:val="24"/>
          <w:szCs w:val="24"/>
        </w:rPr>
        <w:t>Внести следующие  изменения и дополнения</w:t>
      </w:r>
      <w:r w:rsidR="000C4237" w:rsidRPr="0025717E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C4237" w:rsidRPr="0025717E">
        <w:rPr>
          <w:rFonts w:ascii="Times New Roman" w:hAnsi="Times New Roman" w:cs="Times New Roman"/>
          <w:bCs/>
          <w:i/>
          <w:sz w:val="24"/>
          <w:szCs w:val="24"/>
        </w:rPr>
        <w:t>Положение о целевом фонде и порядке внесения адвокатами Адвокатской палаты Курской области обязательных отчислений в целевой фонд на приобретение в собственность Адвокатской палаты Курской области помещения для размещения Адвокатской палаты Курской области</w:t>
      </w:r>
      <w:r w:rsidR="000C4237" w:rsidRPr="0025717E">
        <w:rPr>
          <w:rFonts w:ascii="Times New Roman" w:hAnsi="Times New Roman" w:cs="Times New Roman"/>
          <w:bCs/>
          <w:sz w:val="24"/>
          <w:szCs w:val="24"/>
        </w:rPr>
        <w:t>, утвержденного решением ежегодной конференции адвокатов Адвокатской палаты Курской области 16.02.2019 г.</w:t>
      </w:r>
      <w:r w:rsidR="00B559F6">
        <w:rPr>
          <w:rFonts w:ascii="Times New Roman" w:hAnsi="Times New Roman" w:cs="Times New Roman"/>
          <w:bCs/>
          <w:sz w:val="24"/>
          <w:szCs w:val="24"/>
        </w:rPr>
        <w:t>:</w:t>
      </w:r>
    </w:p>
    <w:p w:rsidR="00306AFF" w:rsidRPr="00306AFF" w:rsidRDefault="00306AFF" w:rsidP="00306A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FF">
        <w:rPr>
          <w:rFonts w:ascii="Times New Roman" w:hAnsi="Times New Roman" w:cs="Times New Roman"/>
          <w:bCs/>
          <w:sz w:val="24"/>
          <w:szCs w:val="24"/>
        </w:rPr>
        <w:t>1. Пункт 3 Положения изложить в следующей редакции:</w:t>
      </w:r>
    </w:p>
    <w:p w:rsidR="00306AFF" w:rsidRPr="00306AFF" w:rsidRDefault="00306AFF" w:rsidP="00306A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FF">
        <w:rPr>
          <w:rFonts w:ascii="Times New Roman" w:hAnsi="Times New Roman" w:cs="Times New Roman"/>
          <w:bCs/>
          <w:sz w:val="24"/>
          <w:szCs w:val="24"/>
        </w:rPr>
        <w:t xml:space="preserve">Прогнозируемый размер целевого фонда составит 9 072 000 рублей (540(кол.адвокатов) х 16 800 рублей). </w:t>
      </w:r>
    </w:p>
    <w:p w:rsidR="00306AFF" w:rsidRPr="00306AFF" w:rsidRDefault="00306AFF" w:rsidP="00F74B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FF">
        <w:rPr>
          <w:rFonts w:ascii="Times New Roman" w:hAnsi="Times New Roman" w:cs="Times New Roman"/>
          <w:bCs/>
          <w:sz w:val="24"/>
          <w:szCs w:val="24"/>
        </w:rPr>
        <w:t xml:space="preserve">Денежные средства целевого фонда подлежат учету на отдельном счете бухгалтерского учета и  включаются в ежегодную смету расходов Адвокатской палаты Курской области на расходы: приобретение нежилого помещения для размещения адвокатской палаты; текущий и капитальный ремонт помещения;  приобретение мебели, оргтехники, системы вентиляции и кондиционирования; устройство </w:t>
      </w:r>
      <w:r w:rsidR="00F31E4C">
        <w:rPr>
          <w:rFonts w:ascii="Times New Roman" w:hAnsi="Times New Roman" w:cs="Times New Roman"/>
          <w:bCs/>
          <w:sz w:val="24"/>
          <w:szCs w:val="24"/>
        </w:rPr>
        <w:t>пожарной и охранной сигнализаций</w:t>
      </w:r>
      <w:r w:rsidRPr="00306AFF">
        <w:rPr>
          <w:rFonts w:ascii="Times New Roman" w:hAnsi="Times New Roman" w:cs="Times New Roman"/>
          <w:bCs/>
          <w:sz w:val="24"/>
          <w:szCs w:val="24"/>
        </w:rPr>
        <w:t>; приобретение иного имущества необходимого для использования и эксплуатации помещения, а также осуществления деятельности адвокатской палаты.</w:t>
      </w:r>
    </w:p>
    <w:p w:rsidR="00306AFF" w:rsidRPr="00306AFF" w:rsidRDefault="00306AFF" w:rsidP="00306A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FF">
        <w:rPr>
          <w:rFonts w:ascii="Times New Roman" w:hAnsi="Times New Roman" w:cs="Times New Roman"/>
          <w:bCs/>
          <w:sz w:val="24"/>
          <w:szCs w:val="24"/>
        </w:rPr>
        <w:t xml:space="preserve">2. Пункт 5 изложить в следующей редакции: </w:t>
      </w:r>
    </w:p>
    <w:p w:rsidR="00306AFF" w:rsidRPr="00306AFF" w:rsidRDefault="00306AFF" w:rsidP="00F74B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FF">
        <w:rPr>
          <w:rFonts w:ascii="Times New Roman" w:hAnsi="Times New Roman" w:cs="Times New Roman"/>
          <w:bCs/>
          <w:sz w:val="24"/>
          <w:szCs w:val="24"/>
        </w:rPr>
        <w:t xml:space="preserve">Целевые отчисления вносятся адвокатами на расчетный счет Адвокатской палаты Курской области в размере, установленном ежегодной  конференцией Адвокатской </w:t>
      </w:r>
      <w:r w:rsidRPr="00306AFF">
        <w:rPr>
          <w:rFonts w:ascii="Times New Roman" w:hAnsi="Times New Roman" w:cs="Times New Roman"/>
          <w:bCs/>
          <w:sz w:val="24"/>
          <w:szCs w:val="24"/>
        </w:rPr>
        <w:lastRenderedPageBreak/>
        <w:t>палаты Курской области еж</w:t>
      </w:r>
      <w:r w:rsidR="00F74B00">
        <w:rPr>
          <w:rFonts w:ascii="Times New Roman" w:hAnsi="Times New Roman" w:cs="Times New Roman"/>
          <w:bCs/>
          <w:sz w:val="24"/>
          <w:szCs w:val="24"/>
        </w:rPr>
        <w:t>емесячно, в срок не позднее 5-го</w:t>
      </w:r>
      <w:r w:rsidRPr="00306AFF">
        <w:rPr>
          <w:rFonts w:ascii="Times New Roman" w:hAnsi="Times New Roman" w:cs="Times New Roman"/>
          <w:bCs/>
          <w:sz w:val="24"/>
          <w:szCs w:val="24"/>
        </w:rPr>
        <w:t xml:space="preserve"> числа следующего месяца, начиная с 01.02.2020 г..</w:t>
      </w:r>
    </w:p>
    <w:p w:rsidR="00306AFF" w:rsidRPr="00306AFF" w:rsidRDefault="00306AFF" w:rsidP="00306A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FF">
        <w:rPr>
          <w:rFonts w:ascii="Times New Roman" w:hAnsi="Times New Roman" w:cs="Times New Roman"/>
          <w:bCs/>
          <w:sz w:val="24"/>
          <w:szCs w:val="24"/>
        </w:rPr>
        <w:t>3. Пункт 7 изложить в следующей редакции:</w:t>
      </w:r>
    </w:p>
    <w:p w:rsidR="00306AFF" w:rsidRPr="00306AFF" w:rsidRDefault="00306AFF" w:rsidP="00306A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FF">
        <w:rPr>
          <w:rFonts w:ascii="Times New Roman" w:hAnsi="Times New Roman" w:cs="Times New Roman"/>
          <w:bCs/>
          <w:sz w:val="24"/>
          <w:szCs w:val="24"/>
        </w:rPr>
        <w:t xml:space="preserve">Расходование средств целевого фонда осуществляется в соответствии с ежегодной сметой расходов Адвокатской палаты Курской области на следующие цели: приобретение нежилого помещения для размещения адвокатской палаты; текущий и капитальный ремонт помещения;  приобретение мебели, оргтехники, системы вентиляции и кондиционирования; устройство </w:t>
      </w:r>
      <w:r w:rsidR="00F31E4C">
        <w:rPr>
          <w:rFonts w:ascii="Times New Roman" w:hAnsi="Times New Roman" w:cs="Times New Roman"/>
          <w:bCs/>
          <w:sz w:val="24"/>
          <w:szCs w:val="24"/>
        </w:rPr>
        <w:t>пожарной и охранной сигнализаций</w:t>
      </w:r>
      <w:r w:rsidRPr="00306AFF">
        <w:rPr>
          <w:rFonts w:ascii="Times New Roman" w:hAnsi="Times New Roman" w:cs="Times New Roman"/>
          <w:bCs/>
          <w:sz w:val="24"/>
          <w:szCs w:val="24"/>
        </w:rPr>
        <w:t>; приобретение иного имущества необходимого для использования и эксплуатации помещения, а также осуществления деятельности адвокатской палаты.</w:t>
      </w:r>
    </w:p>
    <w:p w:rsidR="00306AFF" w:rsidRDefault="00306AFF" w:rsidP="00306A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FF">
        <w:rPr>
          <w:rFonts w:ascii="Times New Roman" w:hAnsi="Times New Roman" w:cs="Times New Roman"/>
          <w:bCs/>
          <w:sz w:val="24"/>
          <w:szCs w:val="24"/>
        </w:rPr>
        <w:t>Остаток средств может использоваться по решению Совета Адвокатской палаты Курской области на иные цели адвокатской палаты.</w:t>
      </w:r>
    </w:p>
    <w:p w:rsidR="00F74B00" w:rsidRPr="00306AFF" w:rsidRDefault="00F74B00" w:rsidP="00306A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AFF" w:rsidRPr="00306AFF" w:rsidRDefault="00306AFF" w:rsidP="00306A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FF">
        <w:rPr>
          <w:rFonts w:ascii="Times New Roman" w:hAnsi="Times New Roman" w:cs="Times New Roman"/>
          <w:bCs/>
          <w:sz w:val="24"/>
          <w:szCs w:val="24"/>
        </w:rPr>
        <w:t>Определить размер обязательных целевых отчислений (профессиональные расходы) с каждого адвоката Адвокатской палаты Курской области в целевой фонд для приобретения  в собственность Адвокатской палаты Курской области помещения для размещения адвокатской палаты в сумме 4 800 (четыре тысячи восемьсот) рублей. Целевые отчисления вносятся адвокатом на расчетный счет Адвокатской палаты Курской области  ежемесячно равными частями (по 800 рублей в месяц) в течение 6(шести) месяцев, в срок не позднее 5 числа следующего месяца, начиная с 01.02.2020 г. и по 31.07.2020 г.</w:t>
      </w:r>
    </w:p>
    <w:p w:rsidR="00306AFF" w:rsidRDefault="00306AFF" w:rsidP="00306A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FF">
        <w:rPr>
          <w:rFonts w:ascii="Times New Roman" w:hAnsi="Times New Roman" w:cs="Times New Roman"/>
          <w:bCs/>
          <w:sz w:val="24"/>
          <w:szCs w:val="24"/>
        </w:rPr>
        <w:t xml:space="preserve">В случае если по каким-либо причинам (уважительным или неуважительным) адвокат в срок  до 31.07.2020 г. не внес целевые отчисления или внес не в полном размере, обязательства адвоката сохраняются до полного погашения задолженности. </w:t>
      </w:r>
    </w:p>
    <w:p w:rsidR="000C4237" w:rsidRPr="0025717E" w:rsidRDefault="000C4237" w:rsidP="000C42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0C4237" w:rsidRDefault="005A2711" w:rsidP="00B559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B559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4237" w:rsidRPr="0025717E">
        <w:rPr>
          <w:rFonts w:ascii="Times New Roman" w:hAnsi="Times New Roman" w:cs="Times New Roman"/>
          <w:bCs/>
          <w:sz w:val="24"/>
          <w:szCs w:val="24"/>
        </w:rPr>
        <w:t>Определить размер обязательных отчислений (профессиональные расходы) адвокатов – членов Адвокатской палаты Курской области на общие нужды Адвокатской палаты Курской области в следующем размере:</w:t>
      </w:r>
    </w:p>
    <w:p w:rsidR="00971CD3" w:rsidRDefault="00971CD3" w:rsidP="00B559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CD3" w:rsidRPr="0025717E" w:rsidRDefault="00971CD3" w:rsidP="00B559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(выписка из решения)</w:t>
      </w:r>
    </w:p>
    <w:p w:rsidR="000C4237" w:rsidRPr="0025717E" w:rsidRDefault="000C4237" w:rsidP="000C42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237" w:rsidRPr="0025717E" w:rsidRDefault="000C4237" w:rsidP="005A27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17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5717E">
        <w:rPr>
          <w:rFonts w:ascii="Times New Roman" w:hAnsi="Times New Roman" w:cs="Times New Roman"/>
          <w:b/>
          <w:bCs/>
          <w:sz w:val="24"/>
          <w:szCs w:val="24"/>
        </w:rPr>
        <w:t xml:space="preserve">1200 </w:t>
      </w:r>
      <w:r w:rsidRPr="0025717E">
        <w:rPr>
          <w:rFonts w:ascii="Times New Roman" w:hAnsi="Times New Roman" w:cs="Times New Roman"/>
          <w:bCs/>
          <w:sz w:val="24"/>
          <w:szCs w:val="24"/>
        </w:rPr>
        <w:t>(одна тысяча двести)  рублей – ежемесячно, не позднее 5 числа следующег</w:t>
      </w:r>
      <w:r w:rsidR="008E203D">
        <w:rPr>
          <w:rFonts w:ascii="Times New Roman" w:hAnsi="Times New Roman" w:cs="Times New Roman"/>
          <w:bCs/>
          <w:sz w:val="24"/>
          <w:szCs w:val="24"/>
        </w:rPr>
        <w:t>о месяца (кроме декабря месяца);</w:t>
      </w:r>
    </w:p>
    <w:p w:rsidR="000C4237" w:rsidRPr="0025717E" w:rsidRDefault="000C4237" w:rsidP="000C42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17E">
        <w:rPr>
          <w:rFonts w:ascii="Times New Roman" w:hAnsi="Times New Roman" w:cs="Times New Roman"/>
          <w:bCs/>
          <w:sz w:val="24"/>
          <w:szCs w:val="24"/>
        </w:rPr>
        <w:tab/>
        <w:t>За декабрь месяц обязательные отчисления оплачиваются не позднее 25 декабря.</w:t>
      </w:r>
    </w:p>
    <w:p w:rsidR="00B559F6" w:rsidRPr="0025717E" w:rsidRDefault="000C4237" w:rsidP="00971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17E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p w:rsidR="000C4237" w:rsidRPr="00B559F6" w:rsidRDefault="000C4237" w:rsidP="00B559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9F6">
        <w:rPr>
          <w:rFonts w:ascii="Times New Roman" w:hAnsi="Times New Roman" w:cs="Times New Roman"/>
          <w:bCs/>
          <w:sz w:val="24"/>
          <w:szCs w:val="24"/>
        </w:rPr>
        <w:t>Решение действует с 01.01.2020 г.</w:t>
      </w:r>
    </w:p>
    <w:p w:rsidR="00E50B88" w:rsidRDefault="00E50B88" w:rsidP="00E50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237" w:rsidRDefault="00FD3BB6" w:rsidP="00E50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B559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4237" w:rsidRPr="0025717E">
        <w:rPr>
          <w:rFonts w:ascii="Times New Roman" w:hAnsi="Times New Roman" w:cs="Times New Roman"/>
          <w:bCs/>
          <w:sz w:val="24"/>
          <w:szCs w:val="24"/>
        </w:rPr>
        <w:t>Утвердить  смету расходов на содержание Адвокатской палаты Курской области на 2020 год, в том числе в части  расходования средств целевого фонда на приобретение  нежилого помещения в собственность Адвокатской палаты Курской области.</w:t>
      </w:r>
    </w:p>
    <w:p w:rsidR="005F2644" w:rsidRPr="0025717E" w:rsidRDefault="005F2644" w:rsidP="000C42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237" w:rsidRPr="0025717E" w:rsidRDefault="000C4237" w:rsidP="000C42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17E">
        <w:rPr>
          <w:rFonts w:ascii="Times New Roman" w:hAnsi="Times New Roman" w:cs="Times New Roman"/>
          <w:bCs/>
          <w:sz w:val="24"/>
          <w:szCs w:val="24"/>
        </w:rPr>
        <w:t>Разрешить Совету Адвокатской палаты Курской области в тех случаях, когда по определенным статьям утвержденной сметы будет возникать экономия, а по другим статьям расходов недостаточность средств, перераспределять денежные средства в пределах утвержденной сметы.</w:t>
      </w:r>
    </w:p>
    <w:p w:rsidR="000C4237" w:rsidRPr="0025717E" w:rsidRDefault="000C4237" w:rsidP="000C42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237" w:rsidRPr="005F2644" w:rsidRDefault="00FD3BB6" w:rsidP="000C42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5F26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4237" w:rsidRPr="0025717E">
        <w:rPr>
          <w:rFonts w:ascii="Times New Roman" w:hAnsi="Times New Roman" w:cs="Times New Roman"/>
          <w:bCs/>
          <w:sz w:val="24"/>
          <w:szCs w:val="24"/>
        </w:rPr>
        <w:t>Разрешить   и поручить   Совету Адвокатской палаты Курской области принимать  решение о приобретении в собственность Адвокатской па</w:t>
      </w:r>
      <w:r w:rsidR="00AF6F55">
        <w:rPr>
          <w:rFonts w:ascii="Times New Roman" w:hAnsi="Times New Roman" w:cs="Times New Roman"/>
          <w:bCs/>
          <w:sz w:val="24"/>
          <w:szCs w:val="24"/>
        </w:rPr>
        <w:t>латы Курской области конкретное нежилое помещение</w:t>
      </w:r>
      <w:r w:rsidR="000C4237" w:rsidRPr="0025717E">
        <w:rPr>
          <w:rFonts w:ascii="Times New Roman" w:hAnsi="Times New Roman" w:cs="Times New Roman"/>
          <w:bCs/>
          <w:sz w:val="24"/>
          <w:szCs w:val="24"/>
        </w:rPr>
        <w:t xml:space="preserve"> для размещения Адвокатской палаты Курской области  за счет денежных средств, утвержденных в смете расходов на содержание Адвокатской палаты Курской области на 2020 год на эти цели</w:t>
      </w:r>
      <w:r w:rsidR="000C4237" w:rsidRPr="005F2644">
        <w:rPr>
          <w:rFonts w:ascii="Times New Roman" w:hAnsi="Times New Roman" w:cs="Times New Roman"/>
          <w:bCs/>
          <w:sz w:val="24"/>
          <w:szCs w:val="24"/>
        </w:rPr>
        <w:t>, за цену и на</w:t>
      </w:r>
      <w:r w:rsidR="00AF6F55">
        <w:rPr>
          <w:rFonts w:ascii="Times New Roman" w:hAnsi="Times New Roman" w:cs="Times New Roman"/>
          <w:bCs/>
          <w:sz w:val="24"/>
          <w:szCs w:val="24"/>
        </w:rPr>
        <w:t xml:space="preserve"> условиях определенных Советом Адвокатской палаты Курской области.</w:t>
      </w:r>
    </w:p>
    <w:p w:rsidR="000C4237" w:rsidRPr="0025717E" w:rsidRDefault="000C4237" w:rsidP="000C42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237" w:rsidRPr="0025717E" w:rsidRDefault="000C4237" w:rsidP="000C42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17E">
        <w:rPr>
          <w:rFonts w:ascii="Times New Roman" w:hAnsi="Times New Roman" w:cs="Times New Roman"/>
          <w:bCs/>
          <w:sz w:val="24"/>
          <w:szCs w:val="24"/>
        </w:rPr>
        <w:tab/>
      </w:r>
      <w:r w:rsidR="005F2644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25717E">
        <w:rPr>
          <w:rFonts w:ascii="Times New Roman" w:hAnsi="Times New Roman" w:cs="Times New Roman"/>
          <w:bCs/>
          <w:sz w:val="24"/>
          <w:szCs w:val="24"/>
        </w:rPr>
        <w:t>Одобрить действия Совета Адвокатской палаты Курской области, направленные на приобретение в собственность Адвокатской палаты Курской области нежилого помещения по адресу: г. Курск, ул. Гайдара, д.18, площадью 216,4 кв.м</w:t>
      </w:r>
      <w:r w:rsidR="00FD3BB6">
        <w:rPr>
          <w:rFonts w:ascii="Times New Roman" w:hAnsi="Times New Roman" w:cs="Times New Roman"/>
          <w:bCs/>
          <w:sz w:val="24"/>
          <w:szCs w:val="24"/>
        </w:rPr>
        <w:t>.,</w:t>
      </w:r>
      <w:r w:rsidRPr="0025717E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 46:29:102257:890. Стоимость указанного помещения в размере 7900 000 рублей является обоснованной и приемлемой для адвокатской палаты. В случае, увеличения стоимости помещения решение </w:t>
      </w:r>
      <w:r w:rsidR="00F31E4C">
        <w:rPr>
          <w:rFonts w:ascii="Times New Roman" w:hAnsi="Times New Roman" w:cs="Times New Roman"/>
          <w:bCs/>
          <w:sz w:val="24"/>
          <w:szCs w:val="24"/>
        </w:rPr>
        <w:t xml:space="preserve">о целесообразности совершения </w:t>
      </w:r>
      <w:r w:rsidRPr="0025717E">
        <w:rPr>
          <w:rFonts w:ascii="Times New Roman" w:hAnsi="Times New Roman" w:cs="Times New Roman"/>
          <w:bCs/>
          <w:sz w:val="24"/>
          <w:szCs w:val="24"/>
        </w:rPr>
        <w:t>сделки принимает Совет</w:t>
      </w:r>
      <w:r w:rsidR="00AF6F55">
        <w:rPr>
          <w:rFonts w:ascii="Times New Roman" w:hAnsi="Times New Roman" w:cs="Times New Roman"/>
          <w:bCs/>
          <w:sz w:val="24"/>
          <w:szCs w:val="24"/>
        </w:rPr>
        <w:t xml:space="preserve"> адвокатской палаты Курской области.</w:t>
      </w:r>
    </w:p>
    <w:p w:rsidR="000C4237" w:rsidRPr="0025717E" w:rsidRDefault="000C4237" w:rsidP="000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7E">
        <w:rPr>
          <w:rFonts w:ascii="Times New Roman" w:hAnsi="Times New Roman" w:cs="Times New Roman"/>
          <w:sz w:val="24"/>
          <w:szCs w:val="24"/>
        </w:rPr>
        <w:tab/>
      </w:r>
      <w:r w:rsidR="005F2644">
        <w:rPr>
          <w:rFonts w:ascii="Times New Roman" w:hAnsi="Times New Roman" w:cs="Times New Roman"/>
          <w:sz w:val="24"/>
          <w:szCs w:val="24"/>
        </w:rPr>
        <w:t xml:space="preserve">11. </w:t>
      </w:r>
      <w:r w:rsidR="00D016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5F2644">
        <w:rPr>
          <w:rFonts w:ascii="Times New Roman" w:hAnsi="Times New Roman" w:cs="Times New Roman"/>
          <w:sz w:val="24"/>
          <w:szCs w:val="24"/>
        </w:rPr>
        <w:t xml:space="preserve">   членом </w:t>
      </w:r>
      <w:r w:rsidRPr="0025717E">
        <w:rPr>
          <w:rFonts w:ascii="Times New Roman" w:hAnsi="Times New Roman" w:cs="Times New Roman"/>
          <w:sz w:val="24"/>
          <w:szCs w:val="24"/>
        </w:rPr>
        <w:t>Совета  Адвокатской палаты Курской</w:t>
      </w:r>
      <w:r w:rsidR="00FD3BB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5F2644">
        <w:rPr>
          <w:rFonts w:ascii="Times New Roman" w:hAnsi="Times New Roman" w:cs="Times New Roman"/>
          <w:sz w:val="24"/>
          <w:szCs w:val="24"/>
        </w:rPr>
        <w:t>Мамаева Максима Викторовича.</w:t>
      </w:r>
    </w:p>
    <w:p w:rsidR="000C4237" w:rsidRDefault="000C4237" w:rsidP="000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7E">
        <w:rPr>
          <w:rFonts w:ascii="Times New Roman" w:hAnsi="Times New Roman" w:cs="Times New Roman"/>
          <w:sz w:val="24"/>
          <w:szCs w:val="24"/>
        </w:rPr>
        <w:tab/>
      </w:r>
    </w:p>
    <w:p w:rsidR="005F2644" w:rsidRDefault="005F2644" w:rsidP="000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конференции</w:t>
      </w:r>
    </w:p>
    <w:p w:rsidR="005F2644" w:rsidRDefault="005F2644" w:rsidP="000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Сауткин П.Е.</w:t>
      </w:r>
    </w:p>
    <w:p w:rsidR="005F2644" w:rsidRDefault="005F2644" w:rsidP="000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44" w:rsidRDefault="005F2644" w:rsidP="000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конференции</w:t>
      </w:r>
    </w:p>
    <w:p w:rsidR="005F2644" w:rsidRDefault="005F2644" w:rsidP="000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Спицына О.Ю.</w:t>
      </w:r>
    </w:p>
    <w:p w:rsidR="005F2644" w:rsidRDefault="005F2644" w:rsidP="000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B00" w:rsidRPr="0025717E" w:rsidRDefault="00F74B00" w:rsidP="000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Решения по вопросам повестки конференции изложены в тексте решения в последовательности, в которой по ним проводилось голосование на конференции. Пункт решения соответствует номеру вопроса повестки конференции.</w:t>
      </w:r>
    </w:p>
    <w:sectPr w:rsidR="00F74B00" w:rsidRPr="0025717E" w:rsidSect="00913F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8E" w:rsidRDefault="00AA1C8E" w:rsidP="00D336B1">
      <w:pPr>
        <w:spacing w:after="0" w:line="240" w:lineRule="auto"/>
      </w:pPr>
      <w:r>
        <w:separator/>
      </w:r>
    </w:p>
  </w:endnote>
  <w:endnote w:type="continuationSeparator" w:id="1">
    <w:p w:rsidR="00AA1C8E" w:rsidRDefault="00AA1C8E" w:rsidP="00D3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8E" w:rsidRDefault="00AA1C8E" w:rsidP="00D336B1">
      <w:pPr>
        <w:spacing w:after="0" w:line="240" w:lineRule="auto"/>
      </w:pPr>
      <w:r>
        <w:separator/>
      </w:r>
    </w:p>
  </w:footnote>
  <w:footnote w:type="continuationSeparator" w:id="1">
    <w:p w:rsidR="00AA1C8E" w:rsidRDefault="00AA1C8E" w:rsidP="00D3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1813"/>
      <w:docPartObj>
        <w:docPartGallery w:val="Page Numbers (Top of Page)"/>
        <w:docPartUnique/>
      </w:docPartObj>
    </w:sdtPr>
    <w:sdtContent>
      <w:p w:rsidR="003F14AD" w:rsidRDefault="004E1339">
        <w:pPr>
          <w:pStyle w:val="a4"/>
          <w:jc w:val="center"/>
        </w:pPr>
        <w:r>
          <w:fldChar w:fldCharType="begin"/>
        </w:r>
        <w:r w:rsidR="003E7685">
          <w:instrText xml:space="preserve"> PAGE   \* MERGEFORMAT </w:instrText>
        </w:r>
        <w:r>
          <w:fldChar w:fldCharType="separate"/>
        </w:r>
        <w:r w:rsidR="000A3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14AD" w:rsidRDefault="003F14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24A29"/>
    <w:multiLevelType w:val="hybridMultilevel"/>
    <w:tmpl w:val="A07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C502D"/>
    <w:multiLevelType w:val="hybridMultilevel"/>
    <w:tmpl w:val="8D7AF802"/>
    <w:lvl w:ilvl="0" w:tplc="CA941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D8A"/>
    <w:rsid w:val="00011A96"/>
    <w:rsid w:val="00013566"/>
    <w:rsid w:val="000556A4"/>
    <w:rsid w:val="0006449C"/>
    <w:rsid w:val="000902DD"/>
    <w:rsid w:val="000A3B1F"/>
    <w:rsid w:val="000C4237"/>
    <w:rsid w:val="0011195A"/>
    <w:rsid w:val="00121533"/>
    <w:rsid w:val="00130151"/>
    <w:rsid w:val="00147E5A"/>
    <w:rsid w:val="001D54FC"/>
    <w:rsid w:val="0020248D"/>
    <w:rsid w:val="0025717E"/>
    <w:rsid w:val="00257724"/>
    <w:rsid w:val="002636F0"/>
    <w:rsid w:val="00284885"/>
    <w:rsid w:val="002F330E"/>
    <w:rsid w:val="00306AFF"/>
    <w:rsid w:val="00351D1A"/>
    <w:rsid w:val="003974A7"/>
    <w:rsid w:val="003A3ED2"/>
    <w:rsid w:val="003B15F2"/>
    <w:rsid w:val="003C5BCE"/>
    <w:rsid w:val="003E669B"/>
    <w:rsid w:val="003E7685"/>
    <w:rsid w:val="003F0FB5"/>
    <w:rsid w:val="003F14AD"/>
    <w:rsid w:val="004153BB"/>
    <w:rsid w:val="004277ED"/>
    <w:rsid w:val="00437706"/>
    <w:rsid w:val="00454413"/>
    <w:rsid w:val="004706E1"/>
    <w:rsid w:val="00475E29"/>
    <w:rsid w:val="004E1339"/>
    <w:rsid w:val="00556E58"/>
    <w:rsid w:val="00593117"/>
    <w:rsid w:val="00596592"/>
    <w:rsid w:val="005971F6"/>
    <w:rsid w:val="005A2711"/>
    <w:rsid w:val="005A4E05"/>
    <w:rsid w:val="005C7F55"/>
    <w:rsid w:val="005E66DB"/>
    <w:rsid w:val="005F2644"/>
    <w:rsid w:val="006014BE"/>
    <w:rsid w:val="0060435E"/>
    <w:rsid w:val="00622609"/>
    <w:rsid w:val="006A307F"/>
    <w:rsid w:val="006A4D0A"/>
    <w:rsid w:val="006C25ED"/>
    <w:rsid w:val="006C4C01"/>
    <w:rsid w:val="006E31FF"/>
    <w:rsid w:val="00744A18"/>
    <w:rsid w:val="00751CDE"/>
    <w:rsid w:val="00800635"/>
    <w:rsid w:val="00803615"/>
    <w:rsid w:val="008A05EC"/>
    <w:rsid w:val="008B4161"/>
    <w:rsid w:val="008C6018"/>
    <w:rsid w:val="008E203D"/>
    <w:rsid w:val="00913FEB"/>
    <w:rsid w:val="00971CD3"/>
    <w:rsid w:val="0099452D"/>
    <w:rsid w:val="009B5839"/>
    <w:rsid w:val="00A01D06"/>
    <w:rsid w:val="00A06AD8"/>
    <w:rsid w:val="00A60D5D"/>
    <w:rsid w:val="00A85747"/>
    <w:rsid w:val="00AA1C8E"/>
    <w:rsid w:val="00AA64FA"/>
    <w:rsid w:val="00AD4915"/>
    <w:rsid w:val="00AF6F55"/>
    <w:rsid w:val="00AF7CA7"/>
    <w:rsid w:val="00B00171"/>
    <w:rsid w:val="00B559F6"/>
    <w:rsid w:val="00C767B6"/>
    <w:rsid w:val="00CB4BDC"/>
    <w:rsid w:val="00CB5C96"/>
    <w:rsid w:val="00D016E2"/>
    <w:rsid w:val="00D336B1"/>
    <w:rsid w:val="00D537C1"/>
    <w:rsid w:val="00D56975"/>
    <w:rsid w:val="00D67962"/>
    <w:rsid w:val="00D7454D"/>
    <w:rsid w:val="00DD4C82"/>
    <w:rsid w:val="00E50B88"/>
    <w:rsid w:val="00E55311"/>
    <w:rsid w:val="00EA6810"/>
    <w:rsid w:val="00ED27D9"/>
    <w:rsid w:val="00F02D8A"/>
    <w:rsid w:val="00F31E4C"/>
    <w:rsid w:val="00F40316"/>
    <w:rsid w:val="00F667F8"/>
    <w:rsid w:val="00F74B00"/>
    <w:rsid w:val="00F8477D"/>
    <w:rsid w:val="00FA4314"/>
    <w:rsid w:val="00FB46AA"/>
    <w:rsid w:val="00FD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D8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2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D8A"/>
  </w:style>
  <w:style w:type="paragraph" w:styleId="a6">
    <w:name w:val="List Paragraph"/>
    <w:basedOn w:val="a"/>
    <w:uiPriority w:val="34"/>
    <w:qFormat/>
    <w:rsid w:val="00CB4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D8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2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D8A"/>
  </w:style>
  <w:style w:type="paragraph" w:styleId="a6">
    <w:name w:val="List Paragraph"/>
    <w:basedOn w:val="a"/>
    <w:uiPriority w:val="34"/>
    <w:qFormat/>
    <w:rsid w:val="00CB4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248D-42C4-40B3-946F-0F94C685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2020-02-05T12:05:00Z</dcterms:created>
  <dcterms:modified xsi:type="dcterms:W3CDTF">2020-02-05T12:35:00Z</dcterms:modified>
</cp:coreProperties>
</file>