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38313" cy="173831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38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ЭКСКЛЮЗИВНЫЙ РАЗРАБОТЧИК МАНТИЙ ДЛЯ АДВОКАТОВ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Дизайн, конструкторские работы и пошив мантий согласованы с Федеральной Палатой Адвокатов РФ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Станьте первыми обладателями первой и совершенно новой адвокатской мантии!</w:t>
      </w:r>
    </w:p>
    <w:p w:rsidR="00000000" w:rsidDel="00000000" w:rsidP="00000000" w:rsidRDefault="00000000" w:rsidRPr="00000000" w14:paraId="00000008">
      <w:pPr>
        <w:spacing w:after="240" w:before="240" w:line="409.09090909090907" w:lineRule="auto"/>
        <w:ind w:right="-305.43307086614135"/>
        <w:rPr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409.09090909090907" w:lineRule="auto"/>
        <w:ind w:right="-305.43307086614135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1. Ткань -  костюмная шерсть</w:t>
      </w:r>
    </w:p>
    <w:p w:rsidR="00000000" w:rsidDel="00000000" w:rsidP="00000000" w:rsidRDefault="00000000" w:rsidRPr="00000000" w14:paraId="0000000A">
      <w:pPr>
        <w:spacing w:after="240" w:before="240" w:line="310.9090909090909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Состав - 80% шерсть, 16% полиэстер, 4% эластан</w:t>
      </w:r>
    </w:p>
    <w:p w:rsidR="00000000" w:rsidDel="00000000" w:rsidP="00000000" w:rsidRDefault="00000000" w:rsidRPr="00000000" w14:paraId="0000000B">
      <w:pPr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Стоимость мантии / мужская и женская 18 600 рублей</w:t>
      </w:r>
    </w:p>
    <w:p w:rsidR="00000000" w:rsidDel="00000000" w:rsidP="00000000" w:rsidRDefault="00000000" w:rsidRPr="00000000" w14:paraId="0000000C">
      <w:pPr>
        <w:rPr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409.09090909090907" w:lineRule="auto"/>
        <w:ind w:right="-238.7007874015751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2. Ткань - костюмная поливискоза</w:t>
      </w:r>
    </w:p>
    <w:p w:rsidR="00000000" w:rsidDel="00000000" w:rsidP="00000000" w:rsidRDefault="00000000" w:rsidRPr="00000000" w14:paraId="0000000E">
      <w:pPr>
        <w:spacing w:after="240" w:before="240" w:line="310.9090909090909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Состав - 40% вискоза, 58% полиэстер, 2% эластан</w:t>
      </w:r>
    </w:p>
    <w:p w:rsidR="00000000" w:rsidDel="00000000" w:rsidP="00000000" w:rsidRDefault="00000000" w:rsidRPr="00000000" w14:paraId="0000000F">
      <w:pPr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Cтоимость мантии / мужская и женская 15 000 рублей</w:t>
      </w:r>
    </w:p>
    <w:p w:rsidR="00000000" w:rsidDel="00000000" w:rsidP="00000000" w:rsidRDefault="00000000" w:rsidRPr="00000000" w14:paraId="00000010">
      <w:pPr>
        <w:jc w:val="center"/>
        <w:rPr>
          <w:b w:val="1"/>
          <w:color w:val="2424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СРОКИ сборки заказа - от 2 до 7 РАБОЧИХ дней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МАНТИЯ - это традиционный символ юридической профессии во всем мире и является важной частью стиля современного адвоката!</w:t>
      </w:r>
    </w:p>
    <w:p w:rsidR="00000000" w:rsidDel="00000000" w:rsidP="00000000" w:rsidRDefault="00000000" w:rsidRPr="00000000" w14:paraId="00000020">
      <w:pPr>
        <w:jc w:val="center"/>
        <w:rPr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  <w:color w:val="242424"/>
        </w:rPr>
      </w:pPr>
      <w:r w:rsidDel="00000000" w:rsidR="00000000" w:rsidRPr="00000000">
        <w:rPr>
          <w:b w:val="1"/>
          <w:color w:val="242424"/>
        </w:rPr>
        <w:drawing>
          <wp:inline distB="114300" distT="114300" distL="114300" distR="114300">
            <wp:extent cx="5734050" cy="7994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9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42424"/>
        </w:rPr>
      </w:pPr>
      <w:r w:rsidDel="00000000" w:rsidR="00000000" w:rsidRPr="00000000">
        <w:rPr/>
        <w:drawing>
          <wp:inline distB="114300" distT="114300" distL="114300" distR="114300">
            <wp:extent cx="1143544" cy="9096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9090" l="0" r="0" t="11363"/>
                    <a:stretch>
                      <a:fillRect/>
                    </a:stretch>
                  </pic:blipFill>
                  <pic:spPr>
                    <a:xfrm>
                      <a:off x="0" y="0"/>
                      <a:ext cx="1143544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376.3636363636363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ООО “ГК “ЛОМОНОСОВЪ” - ОФИЦИАЛЬНЫЙ ПОСТАВЩИК И ОРГАНИЗАЦИЯ, УПОЛНОМОЧЕННАЯ ПРИНИМАТЬ ЗАКАЗЫ И ПРЕТЕНЗИИ ПОТРЕБИТЕЛЕЙ НА ТЕРРИТОРИИ РФ.</w:t>
      </w:r>
    </w:p>
    <w:p w:rsidR="00000000" w:rsidDel="00000000" w:rsidP="00000000" w:rsidRDefault="00000000" w:rsidRPr="00000000" w14:paraId="00000024">
      <w:pPr>
        <w:spacing w:after="240" w:before="240" w:line="376.3636363636363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Карточка предприятия:</w:t>
      </w:r>
    </w:p>
    <w:p w:rsidR="00000000" w:rsidDel="00000000" w:rsidP="00000000" w:rsidRDefault="00000000" w:rsidRPr="00000000" w14:paraId="00000025">
      <w:pPr>
        <w:spacing w:after="240" w:before="240" w:line="343.6363636363637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ООО “ГРУППА КОМПАНИЙ “ЛОМОНОСОВЪ”</w:t>
      </w:r>
    </w:p>
    <w:p w:rsidR="00000000" w:rsidDel="00000000" w:rsidP="00000000" w:rsidRDefault="00000000" w:rsidRPr="00000000" w14:paraId="00000026">
      <w:pPr>
        <w:spacing w:after="240" w:before="240" w:line="343.6363636363637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Адрес: 125252, РОССИЯ, Г. МОСКВА, ПР-Д БЕРЁЗОВОЙ РОЩИ, Д 12, ПОМ VA К.1</w:t>
      </w:r>
    </w:p>
    <w:p w:rsidR="00000000" w:rsidDel="00000000" w:rsidP="00000000" w:rsidRDefault="00000000" w:rsidRPr="00000000" w14:paraId="00000027">
      <w:pPr>
        <w:spacing w:after="240" w:before="240" w:line="376.3636363636363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Контакты: </w:t>
      </w:r>
    </w:p>
    <w:p w:rsidR="00000000" w:rsidDel="00000000" w:rsidP="00000000" w:rsidRDefault="00000000" w:rsidRPr="00000000" w14:paraId="00000028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отдел по работе с клиентами: +7 495 211 1409</w:t>
      </w:r>
    </w:p>
    <w:p w:rsidR="00000000" w:rsidDel="00000000" w:rsidP="00000000" w:rsidRDefault="00000000" w:rsidRPr="00000000" w14:paraId="00000029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отдел контроля и логистики: +7 985 211 1409</w:t>
      </w:r>
    </w:p>
    <w:p w:rsidR="00000000" w:rsidDel="00000000" w:rsidP="00000000" w:rsidRDefault="00000000" w:rsidRPr="00000000" w14:paraId="0000002A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отдел по работе с клиентами: +7 985 726 2472</w:t>
      </w:r>
    </w:p>
    <w:p w:rsidR="00000000" w:rsidDel="00000000" w:rsidP="00000000" w:rsidRDefault="00000000" w:rsidRPr="00000000" w14:paraId="0000002B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WhatsApp: +7 985 726 2472</w:t>
      </w:r>
    </w:p>
    <w:p w:rsidR="00000000" w:rsidDel="00000000" w:rsidP="00000000" w:rsidRDefault="00000000" w:rsidRPr="00000000" w14:paraId="0000002C">
      <w:pPr>
        <w:spacing w:after="240" w:before="240" w:line="474.545454545454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e-mail: info@мантия-адвоката.рф</w:t>
      </w:r>
    </w:p>
    <w:p w:rsidR="00000000" w:rsidDel="00000000" w:rsidP="00000000" w:rsidRDefault="00000000" w:rsidRPr="00000000" w14:paraId="0000002D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ИНН: 7714455888</w:t>
      </w:r>
    </w:p>
    <w:p w:rsidR="00000000" w:rsidDel="00000000" w:rsidP="00000000" w:rsidRDefault="00000000" w:rsidRPr="00000000" w14:paraId="0000002E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ОГРН: 1197746711590 от 5 декабря 2019 г.</w:t>
      </w:r>
    </w:p>
    <w:p w:rsidR="00000000" w:rsidDel="00000000" w:rsidP="00000000" w:rsidRDefault="00000000" w:rsidRPr="00000000" w14:paraId="0000002F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Банк: АО «АЛЬФА-БАНК»</w:t>
      </w:r>
    </w:p>
    <w:p w:rsidR="00000000" w:rsidDel="00000000" w:rsidP="00000000" w:rsidRDefault="00000000" w:rsidRPr="00000000" w14:paraId="00000030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КПП: 771401001</w:t>
      </w:r>
    </w:p>
    <w:p w:rsidR="00000000" w:rsidDel="00000000" w:rsidP="00000000" w:rsidRDefault="00000000" w:rsidRPr="00000000" w14:paraId="00000031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Номер счёта: 40702810401770000743</w:t>
      </w:r>
    </w:p>
    <w:p w:rsidR="00000000" w:rsidDel="00000000" w:rsidP="00000000" w:rsidRDefault="00000000" w:rsidRPr="00000000" w14:paraId="00000032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Корреспондентский счёт: 30101810200000000593</w:t>
      </w:r>
    </w:p>
    <w:p w:rsidR="00000000" w:rsidDel="00000000" w:rsidP="00000000" w:rsidRDefault="00000000" w:rsidRPr="00000000" w14:paraId="00000033">
      <w:pPr>
        <w:spacing w:after="240" w:before="240" w:line="392.72727272727275" w:lineRule="auto"/>
        <w:rPr>
          <w:b w:val="1"/>
          <w:color w:val="242424"/>
        </w:rPr>
      </w:pPr>
      <w:r w:rsidDel="00000000" w:rsidR="00000000" w:rsidRPr="00000000">
        <w:rPr>
          <w:b w:val="1"/>
          <w:color w:val="242424"/>
          <w:rtl w:val="0"/>
        </w:rPr>
        <w:t xml:space="preserve">БИК: 044525593</w:t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